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864"/>
          <w:sz w:val="36"/>
          <w:szCs w:val="36"/>
        </w:rPr>
        <w:t xml:space="preserve">MODUL PERTEMUAN 3</w:t>
      </w:r>
    </w:p>
    <w:p>
      <w:pPr>
        <w:spacing w:after="40"/>
        <w:jc w:val="center"/>
      </w:pPr>
      <w:r>
        <w:rPr>
          <w:rFonts w:ascii="Calibri" w:cs="Calibri" w:eastAsia="Calibri" w:hAnsi="Calibri"/>
          <w:b/>
          <w:bCs/>
          <w:color w:val="2E5AAC"/>
          <w:sz w:val="26"/>
          <w:szCs w:val="26"/>
        </w:rPr>
        <w:t xml:space="preserve">Membuat Materi, LKPD, dan Asesmen dengan AI</w:t>
      </w:r>
    </w:p>
    <w:p>
      <w:pPr>
        <w:spacing w:after="280"/>
        <w:jc w:val="center"/>
      </w:pPr>
      <w:r>
        <w:rPr>
          <w:rFonts w:ascii="Calibri" w:cs="Calibri" w:eastAsia="Calibri" w:hAnsi="Calibri"/>
          <w:i/>
          <w:iCs/>
          <w:color w:val="555555"/>
          <w:sz w:val="20"/>
          <w:szCs w:val="20"/>
        </w:rPr>
        <w:t xml:space="preserve">MGMP TIK Kota Sabang Tingkat Menengah — Tema: Pemanfaatan Kecerdasan Artifisial untuk Pengembangan Bahan Ajar Interaktif</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2600"/>
        <w:gridCol w:w="6600"/>
      </w:tblGrid>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Pertemuan ke</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3 dari 8</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Durasi</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2 Jam Pertemuan (120 menit)</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Judul Kegiatan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Membuat Materi, LKPD, dan Asesmen dengan AI</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Target Output</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1) 1 paket materi ajar; 2) 1 LKPD; 3) 1 instrumen asesmen sederhana</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Aplikasi yang Digunakan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ChatGPT, Google Gemini</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Keterkaitan Antar-Pertemuan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Menggunakan prompt efektif dan draf rancangan pembelajaran dari Pertemuan 2 sebagai dasar penyusunan materi, LKPD, dan asesmen. Ketiga produk ini akan diubah menjadi media visual pada Pertemuan 4.</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Sasaran Peserta</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Guru dari semua mata pelajaran, tingkat kemampuan menengah</w:t>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40"/>
              <w:bottom w:type="dxa" w:w="100"/>
              <w:right w:type="dxa" w:w="140"/>
            </w:tcMar>
          </w:tcPr>
          <w:p>
            <w:r>
              <w:rPr>
                <w:rFonts w:ascii="Calibri" w:cs="Calibri" w:eastAsia="Calibri" w:hAnsi="Calibri"/>
                <w:b/>
                <w:bCs/>
                <w:color w:val="1F3864"/>
                <w:sz w:val="20"/>
                <w:szCs w:val="20"/>
              </w:rPr>
              <w:t xml:space="preserve">Pendekatan</w:t>
            </w:r>
          </w:p>
        </w:tc>
        <w:tc>
          <w:tcPr>
            <w:tcW w:type="dxa" w:w="6600"/>
            <w:tcBorders>
              <w:top w:val="single" w:color="B9C4D3" w:sz="4"/>
              <w:left w:val="single" w:color="B9C4D3" w:sz="4"/>
              <w:bottom w:val="single" w:color="B9C4D3" w:sz="4"/>
              <w:right w:val="single" w:color="B9C4D3" w:sz="4"/>
            </w:tcBorders>
            <w:tcMar>
              <w:top w:type="dxa" w:w="100"/>
              <w:left w:type="dxa" w:w="140"/>
              <w:bottom w:type="dxa" w:w="100"/>
              <w:right w:type="dxa" w:w="140"/>
            </w:tcMar>
          </w:tcPr>
          <w:p>
            <w:r>
              <w:rPr>
                <w:rFonts w:ascii="Calibri" w:cs="Calibri" w:eastAsia="Calibri" w:hAnsi="Calibri"/>
                <w:sz w:val="20"/>
                <w:szCs w:val="20"/>
              </w:rPr>
              <w:t xml:space="preserve">Learning by doing (praktik/workshop)</w:t>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A. Pendahuluan</w:t>
      </w:r>
    </w:p>
    <w:p>
      <w:pPr>
        <w:spacing w:after="140" w:line="300"/>
        <w:jc w:val="both"/>
      </w:pPr>
      <w:r>
        <w:rPr>
          <w:rFonts w:ascii="Calibri" w:cs="Calibri" w:eastAsia="Calibri" w:hAnsi="Calibri"/>
          <w:sz w:val="21"/>
          <w:szCs w:val="21"/>
        </w:rPr>
        <w:t xml:space="preserve">Setelah memiliki draf rancangan pembelajaran, langkah selanjutnya adalah mengembangkannya menjadi bahan ajar yang lebih konkret: materi ajar, Lembar Kerja Peserta Didik (LKPD), dan instrumen asesmen. AI generatif dapat mempercepat penyusunan draf awal ketiga komponen ini, namun guru tetap perlu melakukan validasi agar sesuai dengan karakteristik dan kebutuhan siswa.</w:t>
      </w:r>
    </w:p>
    <w:p>
      <w:pPr>
        <w:spacing w:after="140" w:line="300"/>
        <w:jc w:val="both"/>
      </w:pPr>
      <w:r>
        <w:rPr>
          <w:rFonts w:ascii="Calibri" w:cs="Calibri" w:eastAsia="Calibri" w:hAnsi="Calibri"/>
          <w:sz w:val="21"/>
          <w:szCs w:val="21"/>
        </w:rPr>
        <w:t xml:space="preserve">Modul ini membekali peserta dengan prinsip penyusunan materi, LKPD, dan asesmen yang baik, sekaligus praktik langsung memanfaatkan AI untuk mempercepat proses penyusunannya.</w:t>
      </w:r>
    </w:p>
    <w:p>
      <w:pPr>
        <w:pStyle w:val="Heading1"/>
        <w:pBdr>
          <w:bottom w:val="single" w:color="1F3864" w:sz="6" w:space="4"/>
        </w:pBdr>
        <w:spacing w:after="160" w:before="320"/>
      </w:pPr>
      <w:r>
        <w:rPr>
          <w:rFonts w:ascii="Calibri" w:cs="Calibri" w:eastAsia="Calibri" w:hAnsi="Calibri"/>
          <w:b/>
          <w:bCs/>
          <w:color w:val="1F3864"/>
          <w:sz w:val="28"/>
          <w:szCs w:val="28"/>
        </w:rPr>
        <w:t xml:space="preserve">B. Tujuan Pembelajaran</w:t>
      </w:r>
    </w:p>
    <w:p>
      <w:pPr>
        <w:spacing w:after="140" w:line="300"/>
        <w:jc w:val="both"/>
      </w:pPr>
      <w:r>
        <w:rPr>
          <w:rFonts w:ascii="Calibri" w:cs="Calibri" w:eastAsia="Calibri" w:hAnsi="Calibri"/>
          <w:sz w:val="21"/>
          <w:szCs w:val="21"/>
        </w:rPr>
        <w:t xml:space="preserve">Setelah mengikuti kegiatan pada modul ini, peserta diharapkan mampu:</w:t>
      </w:r>
    </w:p>
    <w:p>
      <w:pPr>
        <w:pStyle w:val="ListParagraph"/>
        <w:numPr>
          <w:ilvl w:val="0"/>
          <w:numId w:val="2"/>
        </w:numPr>
        <w:spacing w:after="80" w:line="280"/>
      </w:pPr>
      <w:r>
        <w:rPr>
          <w:rFonts w:ascii="Calibri" w:cs="Calibri" w:eastAsia="Calibri" w:hAnsi="Calibri"/>
          <w:sz w:val="21"/>
          <w:szCs w:val="21"/>
        </w:rPr>
        <w:t xml:space="preserve">Menyusun materi ajar (ringkasan/uraian) berbantuan AI sesuai draf rancangan pembelajaran.</w:t>
      </w:r>
    </w:p>
    <w:p>
      <w:pPr>
        <w:pStyle w:val="ListParagraph"/>
        <w:numPr>
          <w:ilvl w:val="0"/>
          <w:numId w:val="2"/>
        </w:numPr>
        <w:spacing w:after="80" w:line="280"/>
      </w:pPr>
      <w:r>
        <w:rPr>
          <w:rFonts w:ascii="Calibri" w:cs="Calibri" w:eastAsia="Calibri" w:hAnsi="Calibri"/>
          <w:sz w:val="21"/>
          <w:szCs w:val="21"/>
        </w:rPr>
        <w:t xml:space="preserve">Menyusun LKPD yang sistematis dan sesuai karakteristik siswa.</w:t>
      </w:r>
    </w:p>
    <w:p>
      <w:pPr>
        <w:pStyle w:val="ListParagraph"/>
        <w:numPr>
          <w:ilvl w:val="0"/>
          <w:numId w:val="2"/>
        </w:numPr>
        <w:spacing w:after="80" w:line="280"/>
      </w:pPr>
      <w:r>
        <w:rPr>
          <w:rFonts w:ascii="Calibri" w:cs="Calibri" w:eastAsia="Calibri" w:hAnsi="Calibri"/>
          <w:sz w:val="21"/>
          <w:szCs w:val="21"/>
        </w:rPr>
        <w:t xml:space="preserve">Menyusun instrumen asesmen sederhana (soal beserta kunci jawaban) berbantuan AI.</w:t>
      </w:r>
    </w:p>
    <w:p>
      <w:pPr>
        <w:pStyle w:val="ListParagraph"/>
        <w:numPr>
          <w:ilvl w:val="0"/>
          <w:numId w:val="2"/>
        </w:numPr>
        <w:spacing w:after="80" w:line="280"/>
      </w:pPr>
      <w:r>
        <w:rPr>
          <w:rFonts w:ascii="Calibri" w:cs="Calibri" w:eastAsia="Calibri" w:hAnsi="Calibri"/>
          <w:sz w:val="21"/>
          <w:szCs w:val="21"/>
        </w:rPr>
        <w:t xml:space="preserve">Melakukan validasi dan penyuntingan terhadap hasil AI agar sesuai kebutuhan kelas.</w:t>
      </w:r>
    </w:p>
    <w:p>
      <w:pPr>
        <w:pStyle w:val="Heading1"/>
        <w:pBdr>
          <w:bottom w:val="single" w:color="1F3864" w:sz="6" w:space="4"/>
        </w:pBdr>
        <w:spacing w:after="160" w:before="320"/>
      </w:pPr>
      <w:r>
        <w:rPr>
          <w:rFonts w:ascii="Calibri" w:cs="Calibri" w:eastAsia="Calibri" w:hAnsi="Calibri"/>
          <w:b/>
          <w:bCs/>
          <w:color w:val="1F3864"/>
          <w:sz w:val="28"/>
          <w:szCs w:val="28"/>
        </w:rPr>
        <w:t xml:space="preserve">C. Indikator Ketercapaian</w:t>
      </w:r>
    </w:p>
    <w:p>
      <w:pPr>
        <w:spacing w:after="140" w:line="300"/>
        <w:jc w:val="both"/>
      </w:pPr>
      <w:r>
        <w:rPr>
          <w:rFonts w:ascii="Calibri" w:cs="Calibri" w:eastAsia="Calibri" w:hAnsi="Calibri"/>
          <w:sz w:val="21"/>
          <w:szCs w:val="21"/>
        </w:rPr>
        <w:t xml:space="preserve">Ketercapaian pembelajaran pada pertemuan ini diukur melalui indikator dan bukti/output berikut.</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4700"/>
        <w:gridCol w:w="4500"/>
      </w:tblGrid>
      <w:tr>
        <w:trPr>
          <w:tblHeader/>
        </w:trPr>
        <w:tc>
          <w:tcPr>
            <w:tcW w:type="dxa" w:w="47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Indikator Ketercapaian</w:t>
            </w:r>
          </w:p>
        </w:tc>
        <w:tc>
          <w:tcPr>
            <w:tcW w:type="dxa" w:w="45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Bukti / Output</w:t>
            </w:r>
          </w:p>
        </w:tc>
      </w:tr>
      <w:tr>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Materi ajar mencakup tujuan, uraian konsep, dan contoh</w:t>
            </w:r>
          </w:p>
        </w:tc>
        <w:tc>
          <w:tcPr>
            <w:tcW w:type="dxa" w:w="45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Dokumen materi ajar pada LK 1</w:t>
            </w:r>
          </w:p>
        </w:tc>
      </w:tr>
      <w:tr>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LKPD memuat instruksi kegiatan, langkah kerja, dan pertanyaan reflektif</w:t>
            </w:r>
          </w:p>
        </w:tc>
        <w:tc>
          <w:tcPr>
            <w:tcW w:type="dxa" w:w="45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Dokumen LKPD pada LK 2</w:t>
            </w:r>
          </w:p>
        </w:tc>
      </w:tr>
      <w:tr>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Asesmen memuat minimal 5 soal beserta kunci jawaban</w:t>
            </w:r>
          </w:p>
        </w:tc>
        <w:tc>
          <w:tcPr>
            <w:tcW w:type="dxa" w:w="45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Dokumen instrumen asesmen pada LK 3</w:t>
            </w:r>
          </w:p>
        </w:tc>
      </w:tr>
      <w:tr>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melakukan minimal satu kali koreksi/penyesuaian terhadap hasil AI</w:t>
            </w:r>
          </w:p>
        </w:tc>
        <w:tc>
          <w:tcPr>
            <w:tcW w:type="dxa" w:w="45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Catatan revisi tertulis pada LK 3</w:t>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D. Materi Pokok</w:t>
      </w:r>
    </w:p>
    <w:p>
      <w:pPr>
        <w:pStyle w:val="Heading2"/>
        <w:spacing w:after="100" w:before="220"/>
      </w:pPr>
      <w:r>
        <w:rPr>
          <w:rFonts w:ascii="Calibri" w:cs="Calibri" w:eastAsia="Calibri" w:hAnsi="Calibri"/>
          <w:b/>
          <w:bCs/>
          <w:color w:val="2E5AAC"/>
          <w:sz w:val="24"/>
          <w:szCs w:val="24"/>
        </w:rPr>
        <w:t xml:space="preserve">1. Struktur Materi Ajar yang Baik</w:t>
      </w:r>
    </w:p>
    <w:p>
      <w:pPr>
        <w:spacing w:after="140" w:line="300"/>
        <w:jc w:val="both"/>
      </w:pPr>
      <w:r>
        <w:rPr>
          <w:rFonts w:ascii="Calibri" w:cs="Calibri" w:eastAsia="Calibri" w:hAnsi="Calibri"/>
          <w:sz w:val="21"/>
          <w:szCs w:val="21"/>
        </w:rPr>
        <w:t xml:space="preserve">Materi ajar yang efektif umumnya memuat komponen berikut agar mudah dipahami siswa:</w:t>
      </w:r>
    </w:p>
    <w:p>
      <w:pPr>
        <w:pStyle w:val="ListParagraph"/>
        <w:numPr>
          <w:ilvl w:val="0"/>
          <w:numId w:val="3"/>
        </w:numPr>
        <w:spacing w:after="60" w:line="280"/>
      </w:pPr>
      <w:r>
        <w:rPr>
          <w:rFonts w:ascii="Calibri" w:cs="Calibri" w:eastAsia="Calibri" w:hAnsi="Calibri"/>
          <w:sz w:val="21"/>
          <w:szCs w:val="21"/>
        </w:rPr>
        <w:t xml:space="preserve">Tujuan pembelajaran — apa yang akan dikuasai siswa setelah mempelajari materi.</w:t>
      </w:r>
    </w:p>
    <w:p>
      <w:pPr>
        <w:pStyle w:val="ListParagraph"/>
        <w:numPr>
          <w:ilvl w:val="0"/>
          <w:numId w:val="3"/>
        </w:numPr>
        <w:spacing w:after="60" w:line="280"/>
      </w:pPr>
      <w:r>
        <w:rPr>
          <w:rFonts w:ascii="Calibri" w:cs="Calibri" w:eastAsia="Calibri" w:hAnsi="Calibri"/>
          <w:sz w:val="21"/>
          <w:szCs w:val="21"/>
        </w:rPr>
        <w:t xml:space="preserve">Pengantar/apersepsi — kaitan materi dengan pengetahuan atau pengalaman siswa sebelumnya.</w:t>
      </w:r>
    </w:p>
    <w:p>
      <w:pPr>
        <w:pStyle w:val="ListParagraph"/>
        <w:numPr>
          <w:ilvl w:val="0"/>
          <w:numId w:val="3"/>
        </w:numPr>
        <w:spacing w:after="60" w:line="280"/>
      </w:pPr>
      <w:r>
        <w:rPr>
          <w:rFonts w:ascii="Calibri" w:cs="Calibri" w:eastAsia="Calibri" w:hAnsi="Calibri"/>
          <w:sz w:val="21"/>
          <w:szCs w:val="21"/>
        </w:rPr>
        <w:t xml:space="preserve">Uraian konsep — penjelasan inti materi secara sistematis dan bertahap.</w:t>
      </w:r>
    </w:p>
    <w:p>
      <w:pPr>
        <w:pStyle w:val="ListParagraph"/>
        <w:numPr>
          <w:ilvl w:val="0"/>
          <w:numId w:val="3"/>
        </w:numPr>
        <w:spacing w:after="60" w:line="280"/>
      </w:pPr>
      <w:r>
        <w:rPr>
          <w:rFonts w:ascii="Calibri" w:cs="Calibri" w:eastAsia="Calibri" w:hAnsi="Calibri"/>
          <w:sz w:val="21"/>
          <w:szCs w:val="21"/>
        </w:rPr>
        <w:t xml:space="preserve">Contoh/ilustrasi — memperjelas konsep abstrak melalui contoh konkret atau kontekstual.</w:t>
      </w:r>
    </w:p>
    <w:p>
      <w:pPr>
        <w:pStyle w:val="ListParagraph"/>
        <w:numPr>
          <w:ilvl w:val="0"/>
          <w:numId w:val="3"/>
        </w:numPr>
        <w:spacing w:after="60" w:line="280"/>
      </w:pPr>
      <w:r>
        <w:rPr>
          <w:rFonts w:ascii="Calibri" w:cs="Calibri" w:eastAsia="Calibri" w:hAnsi="Calibri"/>
          <w:sz w:val="21"/>
          <w:szCs w:val="21"/>
        </w:rPr>
        <w:t xml:space="preserve">Rangkuman — inti sari materi sebagai penguat pemahaman di akhir.</w:t>
      </w:r>
    </w:p>
    <w:p>
      <w:pPr>
        <w:pStyle w:val="Heading2"/>
        <w:spacing w:after="100" w:before="220"/>
      </w:pPr>
      <w:r>
        <w:rPr>
          <w:rFonts w:ascii="Calibri" w:cs="Calibri" w:eastAsia="Calibri" w:hAnsi="Calibri"/>
          <w:b/>
          <w:bCs/>
          <w:color w:val="2E5AAC"/>
          <w:sz w:val="24"/>
          <w:szCs w:val="24"/>
        </w:rPr>
        <w:t xml:space="preserve">2. Prinsip Menyusun LKPD yang Efektif</w:t>
      </w:r>
    </w:p>
    <w:p>
      <w:pPr>
        <w:spacing w:after="140" w:line="300"/>
        <w:jc w:val="both"/>
      </w:pPr>
      <w:r>
        <w:rPr>
          <w:rFonts w:ascii="Calibri" w:cs="Calibri" w:eastAsia="Calibri" w:hAnsi="Calibri"/>
          <w:sz w:val="21"/>
          <w:szCs w:val="21"/>
        </w:rPr>
        <w:t xml:space="preserve">LKPD yang baik memuat instruksi yang jelas, langkah kerja yang terstruktur, serta pertanyaan reflektif atau penerapan di akhir kegiatan. LKPD juga perlu disesuaikan dengan tingkat kemampuan siswa agar dapat dikerjakan secara mandiri maupun berkelompok tanpa menimbulkan kebingungan.</w:t>
      </w:r>
    </w:p>
    <w:p>
      <w:pPr>
        <w:pStyle w:val="Heading2"/>
        <w:spacing w:after="100" w:before="220"/>
      </w:pPr>
      <w:r>
        <w:rPr>
          <w:rFonts w:ascii="Calibri" w:cs="Calibri" w:eastAsia="Calibri" w:hAnsi="Calibri"/>
          <w:b/>
          <w:bCs/>
          <w:color w:val="2E5AAC"/>
          <w:sz w:val="24"/>
          <w:szCs w:val="24"/>
        </w:rPr>
        <w:t xml:space="preserve">3. Jenis dan Prinsip Instrumen Asesmen Sederhana</w:t>
      </w:r>
    </w:p>
    <w:p>
      <w:pPr>
        <w:spacing w:after="140" w:line="300"/>
        <w:jc w:val="both"/>
      </w:pPr>
      <w:r>
        <w:rPr>
          <w:rFonts w:ascii="Calibri" w:cs="Calibri" w:eastAsia="Calibri" w:hAnsi="Calibri"/>
          <w:sz w:val="21"/>
          <w:szCs w:val="21"/>
        </w:rPr>
        <w:t xml:space="preserve">Instrumen asesmen sederhana dapat berupa soal pilihan ganda maupun uraian singkat. Prinsip penting dalam menyusun asesmen adalah kesesuaian soal dengan tujuan pembelajaran (validitas), serta variasi tingkat kesulitan soal (mudah, sedang, sulit) agar dapat mengukur pemahaman siswa secara lebih menyeluruh.</w:t>
      </w:r>
    </w:p>
    <w:p>
      <w:pPr>
        <w:pStyle w:val="Heading2"/>
        <w:spacing w:after="100" w:before="220"/>
      </w:pPr>
      <w:r>
        <w:rPr>
          <w:rFonts w:ascii="Calibri" w:cs="Calibri" w:eastAsia="Calibri" w:hAnsi="Calibri"/>
          <w:b/>
          <w:bCs/>
          <w:color w:val="2E5AAC"/>
          <w:sz w:val="24"/>
          <w:szCs w:val="24"/>
        </w:rPr>
        <w:t xml:space="preserve">4. Validasi dan Penyuntingan Hasil AI</w:t>
      </w:r>
    </w:p>
    <w:p>
      <w:pPr>
        <w:spacing w:after="140" w:line="300"/>
        <w:jc w:val="both"/>
      </w:pPr>
      <w:r>
        <w:rPr>
          <w:rFonts w:ascii="Calibri" w:cs="Calibri" w:eastAsia="Calibri" w:hAnsi="Calibri"/>
          <w:sz w:val="21"/>
          <w:szCs w:val="21"/>
        </w:rPr>
        <w:t xml:space="preserve">Sejalan dengan prinsip kritis dan bertanggung jawab yang dipelajari pada Pertemuan 1, setiap hasil AI perlu diperiksa ulang kebenaran faktanya, disesuaikan bahasanya dengan jenjang siswa, serta dipastikan tidak mengandung informasi yang bias atau menyesatkan sebelum digunakan di kelas.</w:t>
      </w:r>
    </w:p>
    <w:p>
      <w:pPr>
        <w:pStyle w:val="Heading1"/>
        <w:pBdr>
          <w:bottom w:val="single" w:color="1F3864" w:sz="6" w:space="4"/>
        </w:pBdr>
        <w:spacing w:after="160" w:before="320"/>
      </w:pPr>
      <w:r>
        <w:rPr>
          <w:rFonts w:ascii="Calibri" w:cs="Calibri" w:eastAsia="Calibri" w:hAnsi="Calibri"/>
          <w:b/>
          <w:bCs/>
          <w:color w:val="1F3864"/>
          <w:sz w:val="28"/>
          <w:szCs w:val="28"/>
        </w:rPr>
        <w:t xml:space="preserve">E. Panduan Teknis Langkah-demi-Langkah</w:t>
      </w:r>
    </w:p>
    <w:p>
      <w:pPr>
        <w:spacing w:after="140" w:line="300"/>
        <w:jc w:val="both"/>
      </w:pPr>
      <w:r>
        <w:rPr>
          <w:rFonts w:ascii="Calibri" w:cs="Calibri" w:eastAsia="Calibri" w:hAnsi="Calibri"/>
          <w:sz w:val="21"/>
          <w:szCs w:val="21"/>
        </w:rPr>
        <w:t xml:space="preserve">Gunakan draf rancangan pembelajaran dari Pertemuan 2 sebagai acuan dalam mengikuti langkah berikut.</w:t>
      </w:r>
    </w:p>
    <w:p>
      <w:pPr>
        <w:pStyle w:val="ListParagraph"/>
        <w:numPr>
          <w:ilvl w:val="0"/>
          <w:numId w:val="4"/>
        </w:numPr>
        <w:spacing w:after="100" w:line="280"/>
      </w:pPr>
      <w:r>
        <w:rPr>
          <w:rFonts w:ascii="Calibri" w:cs="Calibri" w:eastAsia="Calibri" w:hAnsi="Calibri"/>
          <w:sz w:val="21"/>
          <w:szCs w:val="21"/>
        </w:rPr>
        <w:t xml:space="preserve">Buka kembali draf rancangan pembelajaran dari Pertemuan 2 sebagai acuan utama.</w:t>
      </w:r>
    </w:p>
    <w:p>
      <w:pPr>
        <w:pStyle w:val="ListParagraph"/>
        <w:numPr>
          <w:ilvl w:val="0"/>
          <w:numId w:val="4"/>
        </w:numPr>
        <w:spacing w:after="100" w:line="280"/>
      </w:pPr>
      <w:r>
        <w:rPr>
          <w:rFonts w:ascii="Calibri" w:cs="Calibri" w:eastAsia="Calibri" w:hAnsi="Calibri"/>
          <w:sz w:val="21"/>
          <w:szCs w:val="21"/>
        </w:rPr>
        <w:t xml:space="preserve">Susun prompt untuk menghasilkan uraian materi sesuai tujuan pembelajaran, misalnya “Susun ringkasan materi tentang [topik] untuk siswa kelas [X], sertakan definisi, contoh, dan rangkuman”.</w:t>
      </w:r>
    </w:p>
    <w:p>
      <w:pPr>
        <w:pStyle w:val="ListParagraph"/>
        <w:numPr>
          <w:ilvl w:val="0"/>
          <w:numId w:val="4"/>
        </w:numPr>
        <w:spacing w:after="100" w:line="280"/>
      </w:pPr>
      <w:r>
        <w:rPr>
          <w:rFonts w:ascii="Calibri" w:cs="Calibri" w:eastAsia="Calibri" w:hAnsi="Calibri"/>
          <w:sz w:val="21"/>
          <w:szCs w:val="21"/>
        </w:rPr>
        <w:t xml:space="preserve">Tinjau hasil yang diberikan AI, edit bahasa dan tingkat kesulitan agar sesuai kondisi siswa di kelas.</w:t>
      </w:r>
    </w:p>
    <w:p>
      <w:pPr>
        <w:pStyle w:val="ListParagraph"/>
        <w:numPr>
          <w:ilvl w:val="0"/>
          <w:numId w:val="4"/>
        </w:numPr>
        <w:spacing w:after="100" w:line="280"/>
      </w:pPr>
      <w:r>
        <w:rPr>
          <w:rFonts w:ascii="Calibri" w:cs="Calibri" w:eastAsia="Calibri" w:hAnsi="Calibri"/>
          <w:sz w:val="21"/>
          <w:szCs w:val="21"/>
        </w:rPr>
        <w:t xml:space="preserve">Susun prompt lanjutan untuk menghasilkan LKPD berbasis materi yang telah disusun sebelumnya.</w:t>
      </w:r>
    </w:p>
    <w:p>
      <w:pPr>
        <w:pStyle w:val="ListParagraph"/>
        <w:numPr>
          <w:ilvl w:val="0"/>
          <w:numId w:val="4"/>
        </w:numPr>
        <w:spacing w:after="100" w:line="280"/>
      </w:pPr>
      <w:r>
        <w:rPr>
          <w:rFonts w:ascii="Calibri" w:cs="Calibri" w:eastAsia="Calibri" w:hAnsi="Calibri"/>
          <w:sz w:val="21"/>
          <w:szCs w:val="21"/>
        </w:rPr>
        <w:t xml:space="preserve">Susun prompt untuk menghasilkan soal asesmen beserta kunci jawaban, sesuaikan jumlah dan jenis soal yang diinginkan.</w:t>
      </w:r>
    </w:p>
    <w:p>
      <w:pPr>
        <w:pStyle w:val="ListParagraph"/>
        <w:numPr>
          <w:ilvl w:val="0"/>
          <w:numId w:val="4"/>
        </w:numPr>
        <w:spacing w:after="100" w:line="280"/>
      </w:pPr>
      <w:r>
        <w:rPr>
          <w:rFonts w:ascii="Calibri" w:cs="Calibri" w:eastAsia="Calibri" w:hAnsi="Calibri"/>
          <w:sz w:val="21"/>
          <w:szCs w:val="21"/>
        </w:rPr>
        <w:t xml:space="preserve">Lakukan validasi akhir terhadap seluruh dokumen (materi, LKPD, asesmen) sebelum disimpan sebagai satu paket.</w:t>
      </w:r>
    </w:p>
    <w:p>
      <w:r>
        <w:br w:type="page"/>
      </w:r>
    </w:p>
    <w:p>
      <w:pPr>
        <w:pStyle w:val="Heading1"/>
        <w:pBdr>
          <w:bottom w:val="single" w:color="1F3864" w:sz="6" w:space="4"/>
        </w:pBdr>
        <w:spacing w:after="160" w:before="320"/>
      </w:pPr>
      <w:r>
        <w:rPr>
          <w:rFonts w:ascii="Calibri" w:cs="Calibri" w:eastAsia="Calibri" w:hAnsi="Calibri"/>
          <w:b/>
          <w:bCs/>
          <w:color w:val="1F3864"/>
          <w:sz w:val="28"/>
          <w:szCs w:val="28"/>
        </w:rPr>
        <w:t xml:space="preserve">F. Langkah Kegiatan (Rundown 2 Jam Pertemuan)</w:t>
      </w:r>
    </w:p>
    <w:tbl>
      <w:tblPr>
        <w:tblW w:type="dxa" w:w="9300"/>
        <w:tblBorders>
          <w:top w:val="single" w:color="auto" w:sz="4"/>
          <w:left w:val="single" w:color="auto" w:sz="4"/>
          <w:bottom w:val="single" w:color="auto" w:sz="4"/>
          <w:right w:val="single" w:color="auto" w:sz="4"/>
          <w:insideH w:val="single" w:color="auto" w:sz="4"/>
          <w:insideV w:val="single" w:color="auto" w:sz="4"/>
        </w:tblBorders>
      </w:tblPr>
      <w:tblGrid>
        <w:gridCol w:w="1300"/>
        <w:gridCol w:w="2000"/>
        <w:gridCol w:w="4700"/>
        <w:gridCol w:w="1300"/>
      </w:tblGrid>
      <w:tr>
        <w:trPr>
          <w:tblHeader/>
        </w:trPr>
        <w:tc>
          <w:tcPr>
            <w:tcW w:type="dxa" w:w="13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Waktu</w:t>
            </w:r>
          </w:p>
        </w:tc>
        <w:tc>
          <w:tcPr>
            <w:tcW w:type="dxa" w:w="20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Tahap</w:t>
            </w:r>
          </w:p>
        </w:tc>
        <w:tc>
          <w:tcPr>
            <w:tcW w:type="dxa" w:w="47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Aktivitas</w:t>
            </w:r>
          </w:p>
        </w:tc>
        <w:tc>
          <w:tcPr>
            <w:tcW w:type="dxa" w:w="13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Metode</w:t>
            </w:r>
          </w:p>
        </w:tc>
      </w:tr>
      <w:tr>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09.00 – 09.10
(10 menit)</w:t>
            </w:r>
          </w:p>
        </w:tc>
        <w:tc>
          <w:tcPr>
            <w:tcW w:type="dxa" w:w="2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Pembukaan</w:t>
            </w:r>
          </w:p>
        </w:tc>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Fasilitator membuka sesi dan mengulas draf rancangan pembelajaran dari Pertemuan 2 sebagai acuan kerja hari ini.</w:t>
            </w:r>
          </w:p>
        </w:tc>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Diskusi ringan</w:t>
            </w:r>
          </w:p>
        </w:tc>
      </w:tr>
      <w:tr>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09.10 – 09.25
(15 menit)</w:t>
            </w:r>
          </w:p>
        </w:tc>
        <w:tc>
          <w:tcPr>
            <w:tcW w:type="dxa" w:w="2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Pengenalan Konsep</w:t>
            </w:r>
          </w:p>
        </w:tc>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Paparan singkat struktur materi ajar, prinsip LKPD, dan prinsip asesmen sederhana yang baik.</w:t>
            </w:r>
          </w:p>
        </w:tc>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Ceramah interaktif</w:t>
            </w:r>
          </w:p>
        </w:tc>
      </w:tr>
      <w:tr>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09.25 – 09.55
(30 menit)</w:t>
            </w:r>
          </w:p>
        </w:tc>
        <w:tc>
          <w:tcPr>
            <w:tcW w:type="dxa" w:w="2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Menyusun Materi Ajar</w:t>
            </w:r>
          </w:p>
        </w:tc>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menyusun draf materi ajar berbantuan AI berdasarkan rancangan pembelajaran masing-masing.</w:t>
            </w:r>
          </w:p>
        </w:tc>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Praktik individu</w:t>
            </w:r>
          </w:p>
        </w:tc>
      </w:tr>
      <w:tr>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09.55 – 10.20
(25 menit)</w:t>
            </w:r>
          </w:p>
        </w:tc>
        <w:tc>
          <w:tcPr>
            <w:tcW w:type="dxa" w:w="2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Menyusun LKPD</w:t>
            </w:r>
          </w:p>
        </w:tc>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menyusun draf LKPD berbantuan AI berdasarkan materi ajar yang telah disusun.</w:t>
            </w:r>
          </w:p>
        </w:tc>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Praktik individu</w:t>
            </w:r>
          </w:p>
        </w:tc>
      </w:tr>
      <w:tr>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10.20 – 10.45
(25 menit)</w:t>
            </w:r>
          </w:p>
        </w:tc>
        <w:tc>
          <w:tcPr>
            <w:tcW w:type="dxa" w:w="20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Menyusun Asesmen &amp; Validasi</w:t>
            </w:r>
          </w:p>
        </w:tc>
        <w:tc>
          <w:tcPr>
            <w:tcW w:type="dxa" w:w="47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Peserta menyusun soal asesmen beserta kunci jawaban, kemudian melakukan validasi/penyuntingan terhadap ketiga dokumen.</w:t>
            </w:r>
          </w:p>
        </w:tc>
        <w:tc>
          <w:tcPr>
            <w:tcW w:type="dxa" w:w="13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Praktik/workshop</w:t>
            </w:r>
          </w:p>
        </w:tc>
      </w:tr>
      <w:tr>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10.45 – 11.00
(15 menit)</w:t>
            </w:r>
          </w:p>
        </w:tc>
        <w:tc>
          <w:tcPr>
            <w:tcW w:type="dxa" w:w="20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Berbagi &amp; Penutup</w:t>
            </w:r>
          </w:p>
        </w:tc>
        <w:tc>
          <w:tcPr>
            <w:tcW w:type="dxa" w:w="47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Beberapa peserta membagikan hasil paket materi; fasilitator menyimpulkan dan menyampaikan gambaran pertemuan berikutnya.</w:t>
            </w:r>
          </w:p>
        </w:tc>
        <w:tc>
          <w:tcPr>
            <w:tcW w:type="dxa" w:w="13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Berbagi &amp; refleksi</w:t>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G. Lembar Kerja</w:t>
      </w:r>
    </w:p>
    <w:p>
      <w:pPr>
        <w:pStyle w:val="Heading2"/>
        <w:spacing w:after="100" w:before="220"/>
      </w:pPr>
      <w:r>
        <w:rPr>
          <w:rFonts w:ascii="Calibri" w:cs="Calibri" w:eastAsia="Calibri" w:hAnsi="Calibri"/>
          <w:b/>
          <w:bCs/>
          <w:color w:val="2E5AAC"/>
          <w:sz w:val="24"/>
          <w:szCs w:val="24"/>
        </w:rPr>
        <w:t xml:space="preserve">LK 1 — Kerangka Materi Ajar</w:t>
      </w:r>
    </w:p>
    <w:p>
      <w:pPr>
        <w:spacing w:after="140" w:line="300"/>
        <w:jc w:val="both"/>
      </w:pPr>
      <w:r>
        <w:rPr>
          <w:rFonts w:ascii="Calibri" w:cs="Calibri" w:eastAsia="Calibri" w:hAnsi="Calibri"/>
          <w:sz w:val="21"/>
          <w:szCs w:val="21"/>
        </w:rPr>
        <w:t xml:space="preserve">Susun kerangka materi ajar sesuai komponen berikut sebelum disempurnakan dengan AI.</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600"/>
        <w:gridCol w:w="6200"/>
      </w:tblGrid>
      <w:tr>
        <w:trPr>
          <w:tblHeader/>
        </w:trPr>
        <w:tc>
          <w:tcPr>
            <w:tcW w:type="dxa" w:w="26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Komponen Materi</w:t>
            </w:r>
          </w:p>
        </w:tc>
        <w:tc>
          <w:tcPr>
            <w:tcW w:type="dxa" w:w="62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Isi Ringkas</w:t>
            </w:r>
          </w:p>
        </w:tc>
      </w:tr>
      <w:tr>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Tujuan Pembelajaran</w:t>
            </w:r>
          </w:p>
        </w:tc>
        <w:tc>
          <w:tcPr>
            <w:tcW w:type="dxa" w:w="62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Pengantar/Apersepsi</w:t>
            </w:r>
          </w:p>
        </w:tc>
        <w:tc>
          <w:tcPr>
            <w:tcW w:type="dxa" w:w="62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Uraian Konsep</w:t>
            </w:r>
          </w:p>
        </w:tc>
        <w:tc>
          <w:tcPr>
            <w:tcW w:type="dxa" w:w="62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Contoh/Ilustrasi</w:t>
            </w:r>
          </w:p>
        </w:tc>
        <w:tc>
          <w:tcPr>
            <w:tcW w:type="dxa" w:w="62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Rangkuman</w:t>
            </w:r>
          </w:p>
        </w:tc>
        <w:tc>
          <w:tcPr>
            <w:tcW w:type="dxa" w:w="62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bl>
    <w:p>
      <w:pPr>
        <w:pStyle w:val="Heading2"/>
        <w:spacing w:after="100" w:before="220"/>
      </w:pPr>
      <w:r>
        <w:rPr>
          <w:rFonts w:ascii="Calibri" w:cs="Calibri" w:eastAsia="Calibri" w:hAnsi="Calibri"/>
          <w:b/>
          <w:bCs/>
          <w:color w:val="2E5AAC"/>
          <w:sz w:val="24"/>
          <w:szCs w:val="24"/>
        </w:rPr>
        <w:t xml:space="preserve">LK 2 — Kerangka LKPD</w:t>
      </w:r>
    </w:p>
    <w:p>
      <w:pPr>
        <w:spacing w:after="140" w:line="300"/>
        <w:jc w:val="both"/>
      </w:pPr>
      <w:r>
        <w:rPr>
          <w:rFonts w:ascii="Calibri" w:cs="Calibri" w:eastAsia="Calibri" w:hAnsi="Calibri"/>
          <w:sz w:val="21"/>
          <w:szCs w:val="21"/>
        </w:rPr>
        <w:t xml:space="preserve">Susun kerangka LKPD berdasarkan materi ajar yang telah dibuat.</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2600"/>
        <w:gridCol w:w="6200"/>
      </w:tblGrid>
      <w:tr>
        <w:trPr>
          <w:tblHeader/>
        </w:trPr>
        <w:tc>
          <w:tcPr>
            <w:tcW w:type="dxa" w:w="26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Bagian LKPD</w:t>
            </w:r>
          </w:p>
        </w:tc>
        <w:tc>
          <w:tcPr>
            <w:tcW w:type="dxa" w:w="62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Isi Ringkas</w:t>
            </w:r>
          </w:p>
        </w:tc>
      </w:tr>
      <w:tr>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Judul Kegiatan</w:t>
            </w:r>
          </w:p>
        </w:tc>
        <w:tc>
          <w:tcPr>
            <w:tcW w:type="dxa" w:w="62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Petunjuk Pengerjaan</w:t>
            </w:r>
          </w:p>
        </w:tc>
        <w:tc>
          <w:tcPr>
            <w:tcW w:type="dxa" w:w="62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Langkah Kerja</w:t>
            </w:r>
          </w:p>
        </w:tc>
        <w:tc>
          <w:tcPr>
            <w:tcW w:type="dxa" w:w="62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2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Pertanyaan Reflektif/Penerapan</w:t>
            </w:r>
          </w:p>
        </w:tc>
        <w:tc>
          <w:tcPr>
            <w:tcW w:type="dxa" w:w="62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bl>
    <w:p>
      <w:pPr>
        <w:pStyle w:val="Heading2"/>
        <w:spacing w:after="100" w:before="220"/>
      </w:pPr>
      <w:r>
        <w:rPr>
          <w:rFonts w:ascii="Calibri" w:cs="Calibri" w:eastAsia="Calibri" w:hAnsi="Calibri"/>
          <w:b/>
          <w:bCs/>
          <w:color w:val="2E5AAC"/>
          <w:sz w:val="24"/>
          <w:szCs w:val="24"/>
        </w:rPr>
        <w:t xml:space="preserve">LK 3 — Catatan Validasi Asesmen</w:t>
      </w:r>
    </w:p>
    <w:p>
      <w:pPr>
        <w:spacing w:after="140" w:line="300"/>
        <w:jc w:val="both"/>
      </w:pPr>
      <w:r>
        <w:rPr>
          <w:rFonts w:ascii="Calibri" w:cs="Calibri" w:eastAsia="Calibri" w:hAnsi="Calibri"/>
          <w:sz w:val="21"/>
          <w:szCs w:val="21"/>
        </w:rPr>
        <w:t xml:space="preserve">Catat hasil pemeriksaan/perbaikan terhadap soal asesmen yang dihasilkan AI.</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1400"/>
        <w:gridCol w:w="7400"/>
      </w:tblGrid>
      <w:tr>
        <w:trPr>
          <w:tblHeader/>
        </w:trPr>
        <w:tc>
          <w:tcPr>
            <w:tcW w:type="dxa" w:w="14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No. Soal</w:t>
            </w:r>
          </w:p>
        </w:tc>
        <w:tc>
          <w:tcPr>
            <w:tcW w:type="dxa" w:w="74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Catatan Perbaikan</w:t>
            </w:r>
          </w:p>
        </w:tc>
      </w:tr>
      <w:tr>
        <w:tc>
          <w:tcPr>
            <w:tcW w:type="dxa" w:w="14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c>
          <w:tcPr>
            <w:tcW w:type="dxa" w:w="74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14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c>
          <w:tcPr>
            <w:tcW w:type="dxa" w:w="74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14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c>
          <w:tcPr>
            <w:tcW w:type="dxa" w:w="74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14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c>
          <w:tcPr>
            <w:tcW w:type="dxa" w:w="74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r>
        <w:tc>
          <w:tcPr>
            <w:tcW w:type="dxa" w:w="14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c>
          <w:tcPr>
            <w:tcW w:type="dxa" w:w="74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H. Rubrik / Checklist Kualitas Produk</w:t>
      </w:r>
    </w:p>
    <w:p>
      <w:pPr>
        <w:spacing w:after="140" w:line="300"/>
        <w:jc w:val="both"/>
      </w:pPr>
      <w:r>
        <w:rPr>
          <w:rFonts w:ascii="Calibri" w:cs="Calibri" w:eastAsia="Calibri" w:hAnsi="Calibri"/>
          <w:sz w:val="21"/>
          <w:szCs w:val="21"/>
        </w:rPr>
        <w:t xml:space="preserve">Gunakan checklist berikut untuk menilai mandiri kelengkapan dan kualitas produk yang dihasilkan pada pertemuan ini.</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6600"/>
        <w:gridCol w:w="2600"/>
      </w:tblGrid>
      <w:tr>
        <w:trPr>
          <w:tblHeader/>
        </w:trPr>
        <w:tc>
          <w:tcPr>
            <w:tcW w:type="dxa" w:w="66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Kriteria</w:t>
            </w:r>
          </w:p>
        </w:tc>
        <w:tc>
          <w:tcPr>
            <w:tcW w:type="dxa" w:w="2600"/>
            <w:tcBorders>
              <w:top w:val="single" w:color="B9C4D3" w:sz="4"/>
              <w:left w:val="single" w:color="B9C4D3" w:sz="4"/>
              <w:bottom w:val="single" w:color="B9C4D3" w:sz="4"/>
              <w:right w:val="single" w:color="B9C4D3" w:sz="4"/>
            </w:tcBorders>
            <w:shd w:fill="1F3864" w:color="auto" w:val="clear"/>
            <w:tcMar>
              <w:top w:type="dxa" w:w="100"/>
              <w:left w:type="dxa" w:w="120"/>
              <w:bottom w:type="dxa" w:w="100"/>
              <w:right w:type="dxa" w:w="120"/>
            </w:tcMar>
            <w:vAlign w:val="center"/>
          </w:tcPr>
          <w:p>
            <w:pPr>
              <w:jc w:val="center"/>
            </w:pPr>
            <w:r>
              <w:rPr>
                <w:rFonts w:ascii="Calibri" w:cs="Calibri" w:eastAsia="Calibri" w:hAnsi="Calibri"/>
                <w:b/>
                <w:bCs/>
                <w:color w:val="FFFFFF"/>
                <w:sz w:val="20"/>
                <w:szCs w:val="20"/>
              </w:rPr>
              <w:t xml:space="preserve">Terpenuhi
(Ya / Belum)</w:t>
            </w:r>
          </w:p>
        </w:tc>
      </w:tr>
      <w:tr>
        <w:tc>
          <w:tcPr>
            <w:tcW w:type="dxa" w:w="6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Materi ajar memuat tujuan, uraian konsep, contoh, dan rangkuman</w:t>
            </w:r>
          </w:p>
        </w:tc>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r>
        <w:tc>
          <w:tcPr>
            <w:tcW w:type="dxa" w:w="6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LKPD memuat instruksi, langkah kerja, dan pertanyaan reflektif yang jelas</w:t>
            </w:r>
          </w:p>
        </w:tc>
        <w:tc>
          <w:tcPr>
            <w:tcW w:type="dxa" w:w="2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r>
        <w:tc>
          <w:tcPr>
            <w:tcW w:type="dxa" w:w="6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Asesmen memuat minimal 5 soal beserta kunci jawaban</w:t>
            </w:r>
          </w:p>
        </w:tc>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r>
        <w:tc>
          <w:tcPr>
            <w:tcW w:type="dxa" w:w="6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Bahasa pada ketiga dokumen sesuai dengan jenjang siswa</w:t>
            </w:r>
          </w:p>
        </w:tc>
        <w:tc>
          <w:tcPr>
            <w:tcW w:type="dxa" w:w="2600"/>
            <w:tcBorders>
              <w:top w:val="single" w:color="B9C4D3" w:sz="4"/>
              <w:left w:val="single" w:color="B9C4D3" w:sz="4"/>
              <w:bottom w:val="single" w:color="B9C4D3" w:sz="4"/>
              <w:right w:val="single" w:color="B9C4D3" w:sz="4"/>
            </w:tcBorders>
            <w:shd w:fill="EEF2F8" w:color="auto" w:val="clear"/>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r>
        <w:tc>
          <w:tcPr>
            <w:tcW w:type="dxa" w:w="6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left"/>
            </w:pPr>
            <w:r>
              <w:rPr>
                <w:rFonts w:ascii="Calibri" w:cs="Calibri" w:eastAsia="Calibri" w:hAnsi="Calibri"/>
                <w:b w:val="false"/>
                <w:bCs w:val="false"/>
                <w:sz w:val="20"/>
                <w:szCs w:val="20"/>
              </w:rPr>
              <w:t xml:space="preserve">Seluruh dokumen telah divalidasi/disunting sebelum dianggap final</w:t>
            </w:r>
          </w:p>
        </w:tc>
        <w:tc>
          <w:tcPr>
            <w:tcW w:type="dxa" w:w="2600"/>
            <w:tcBorders>
              <w:top w:val="single" w:color="B9C4D3" w:sz="4"/>
              <w:left w:val="single" w:color="B9C4D3" w:sz="4"/>
              <w:bottom w:val="single" w:color="B9C4D3" w:sz="4"/>
              <w:right w:val="single" w:color="B9C4D3" w:sz="4"/>
            </w:tcBorders>
            <w:tcMar>
              <w:top w:type="dxa" w:w="100"/>
              <w:left w:type="dxa" w:w="120"/>
              <w:bottom w:type="dxa" w:w="100"/>
              <w:right w:type="dxa" w:w="120"/>
            </w:tcMar>
            <w:vAlign w:val="center"/>
          </w:tcPr>
          <w:p>
            <w:pPr>
              <w:jc w:val="center"/>
            </w:pPr>
            <w:r>
              <w:rPr>
                <w:rFonts w:ascii="Calibri" w:cs="Calibri" w:eastAsia="Calibri" w:hAnsi="Calibri"/>
                <w:b w:val="false"/>
                <w:bCs w:val="false"/>
                <w:sz w:val="20"/>
                <w:szCs w:val="20"/>
              </w:rPr>
              <w:t xml:space="preserve"/>
            </w:r>
          </w:p>
        </w:tc>
      </w:tr>
    </w:tbl>
    <w:p>
      <w:pPr>
        <w:pStyle w:val="Heading1"/>
        <w:pBdr>
          <w:bottom w:val="single" w:color="1F3864" w:sz="6" w:space="4"/>
        </w:pBdr>
        <w:spacing w:after="160" w:before="320"/>
      </w:pPr>
      <w:r>
        <w:rPr>
          <w:rFonts w:ascii="Calibri" w:cs="Calibri" w:eastAsia="Calibri" w:hAnsi="Calibri"/>
          <w:b/>
          <w:bCs/>
          <w:color w:val="1F3864"/>
          <w:sz w:val="28"/>
          <w:szCs w:val="28"/>
        </w:rPr>
        <w:t xml:space="preserve">I. Tips dan Mengatasi Kendala Umum</w:t>
      </w:r>
    </w:p>
    <w:p>
      <w:pPr>
        <w:pStyle w:val="ListParagraph"/>
        <w:numPr>
          <w:ilvl w:val="0"/>
          <w:numId w:val="3"/>
        </w:numPr>
        <w:spacing w:after="60" w:line="280"/>
      </w:pPr>
      <w:r>
        <w:rPr>
          <w:rFonts w:ascii="Calibri" w:cs="Calibri" w:eastAsia="Calibri" w:hAnsi="Calibri"/>
          <w:sz w:val="21"/>
          <w:szCs w:val="21"/>
        </w:rPr>
        <w:t xml:space="preserve">Susun materi, LKPD, dan asesmen secara berurutan agar AI dapat menjaga konsistensi topik antar-dokumen.</w:t>
      </w:r>
    </w:p>
    <w:p>
      <w:pPr>
        <w:pStyle w:val="ListParagraph"/>
        <w:numPr>
          <w:ilvl w:val="0"/>
          <w:numId w:val="3"/>
        </w:numPr>
        <w:spacing w:after="60" w:line="280"/>
      </w:pPr>
      <w:r>
        <w:rPr>
          <w:rFonts w:ascii="Calibri" w:cs="Calibri" w:eastAsia="Calibri" w:hAnsi="Calibri"/>
          <w:sz w:val="21"/>
          <w:szCs w:val="21"/>
        </w:rPr>
        <w:t xml:space="preserve">Minta AI menyertakan kunci jawaban sekaligus pembahasan singkat agar memudahkan proses koreksi.</w:t>
      </w:r>
    </w:p>
    <w:p>
      <w:pPr>
        <w:pStyle w:val="ListParagraph"/>
        <w:numPr>
          <w:ilvl w:val="0"/>
          <w:numId w:val="3"/>
        </w:numPr>
        <w:spacing w:after="60" w:line="280"/>
      </w:pPr>
      <w:r>
        <w:rPr>
          <w:rFonts w:ascii="Calibri" w:cs="Calibri" w:eastAsia="Calibri" w:hAnsi="Calibri"/>
          <w:sz w:val="21"/>
          <w:szCs w:val="21"/>
        </w:rPr>
        <w:t xml:space="preserve">Jika hasil AI terlalu panjang, minta versi yang lebih ringkas tanpa mengurangi poin penting.</w:t>
      </w:r>
    </w:p>
    <w:p>
      <w:pPr>
        <w:pStyle w:val="ListParagraph"/>
        <w:numPr>
          <w:ilvl w:val="0"/>
          <w:numId w:val="3"/>
        </w:numPr>
        <w:spacing w:after="60" w:line="280"/>
      </w:pPr>
      <w:r>
        <w:rPr>
          <w:rFonts w:ascii="Calibri" w:cs="Calibri" w:eastAsia="Calibri" w:hAnsi="Calibri"/>
          <w:sz w:val="21"/>
          <w:szCs w:val="21"/>
        </w:rPr>
        <w:t xml:space="preserve">Selalu baca ulang setiap dokumen secara menyeluruh sebelum digunakan di kelas — jangan hanya membaca sekilas.</w:t>
      </w:r>
    </w:p>
    <w:p>
      <w:pPr>
        <w:pStyle w:val="Heading1"/>
        <w:pBdr>
          <w:bottom w:val="single" w:color="1F3864" w:sz="6" w:space="4"/>
        </w:pBdr>
        <w:spacing w:after="160" w:before="320"/>
      </w:pPr>
      <w:r>
        <w:rPr>
          <w:rFonts w:ascii="Calibri" w:cs="Calibri" w:eastAsia="Calibri" w:hAnsi="Calibri"/>
          <w:b/>
          <w:bCs/>
          <w:color w:val="1F3864"/>
          <w:sz w:val="28"/>
          <w:szCs w:val="28"/>
        </w:rPr>
        <w:t xml:space="preserve">J. Refleksi Diri untuk Pengembangan Profesional</w:t>
      </w:r>
    </w:p>
    <w:p>
      <w:pPr>
        <w:spacing w:after="140" w:line="300"/>
        <w:jc w:val="both"/>
      </w:pPr>
      <w:r>
        <w:rPr>
          <w:rFonts w:ascii="Calibri" w:cs="Calibri" w:eastAsia="Calibri" w:hAnsi="Calibri"/>
          <w:sz w:val="21"/>
          <w:szCs w:val="21"/>
        </w:rPr>
        <w:t xml:space="preserve">Luangkan waktu sejenak untuk menjawab pertanyaan reflektif berikut sebagai bahan pengembangan diri berkelanjutan.</w:t>
      </w:r>
    </w:p>
    <w:p>
      <w:pPr>
        <w:pStyle w:val="ListParagraph"/>
        <w:numPr>
          <w:ilvl w:val="0"/>
          <w:numId w:val="3"/>
        </w:numPr>
        <w:spacing w:after="60" w:line="280"/>
      </w:pPr>
      <w:r>
        <w:rPr>
          <w:rFonts w:ascii="Calibri" w:cs="Calibri" w:eastAsia="Calibri" w:hAnsi="Calibri"/>
          <w:sz w:val="21"/>
          <w:szCs w:val="21"/>
        </w:rPr>
        <w:t xml:space="preserve">Bagian mana dari proses penyusunan materi/LKPD/asesmen yang paling terbantu oleh AI?</w:t>
      </w:r>
    </w:p>
    <w:p>
      <w:pPr>
        <w:pStyle w:val="ListParagraph"/>
        <w:numPr>
          <w:ilvl w:val="0"/>
          <w:numId w:val="3"/>
        </w:numPr>
        <w:spacing w:after="60" w:line="280"/>
      </w:pPr>
      <w:r>
        <w:rPr>
          <w:rFonts w:ascii="Calibri" w:cs="Calibri" w:eastAsia="Calibri" w:hAnsi="Calibri"/>
          <w:sz w:val="21"/>
          <w:szCs w:val="21"/>
        </w:rPr>
        <w:t xml:space="preserve">Kesalahan atau ketidaksesuaian apa yang saya temukan pada hasil AI, dan bagaimana saya memperbaikinya?</w:t>
      </w:r>
    </w:p>
    <w:p>
      <w:pPr>
        <w:pStyle w:val="ListParagraph"/>
        <w:numPr>
          <w:ilvl w:val="0"/>
          <w:numId w:val="3"/>
        </w:numPr>
        <w:spacing w:after="60" w:line="280"/>
      </w:pPr>
      <w:r>
        <w:rPr>
          <w:rFonts w:ascii="Calibri" w:cs="Calibri" w:eastAsia="Calibri" w:hAnsi="Calibri"/>
          <w:sz w:val="21"/>
          <w:szCs w:val="21"/>
        </w:rPr>
        <w:t xml:space="preserve">Bagaimana saya akan mengatur waktu antara memanfaatkan AI dan melakukan validasi manual pada praktik mengajar sehari-hari?</w:t>
      </w:r>
    </w:p>
    <w:p>
      <w:pPr>
        <w:pStyle w:val="Heading1"/>
        <w:pBdr>
          <w:bottom w:val="single" w:color="1F3864" w:sz="6" w:space="4"/>
        </w:pBdr>
        <w:spacing w:after="160" w:before="320"/>
      </w:pPr>
      <w:r>
        <w:rPr>
          <w:rFonts w:ascii="Calibri" w:cs="Calibri" w:eastAsia="Calibri" w:hAnsi="Calibri"/>
          <w:b/>
          <w:bCs/>
          <w:color w:val="1F3864"/>
          <w:sz w:val="28"/>
          <w:szCs w:val="28"/>
        </w:rPr>
        <w:t xml:space="preserve">K. Lampiran</w:t>
      </w:r>
    </w:p>
    <w:p>
      <w:pPr>
        <w:spacing w:after="140" w:line="300"/>
        <w:jc w:val="both"/>
      </w:pPr>
      <w:r>
        <w:rPr>
          <w:rFonts w:ascii="Calibri" w:cs="Calibri" w:eastAsia="Calibri" w:hAnsi="Calibri"/>
          <w:sz w:val="21"/>
          <w:szCs w:val="21"/>
        </w:rPr>
        <w:t xml:space="preserve">Contoh prompt lanjutan yang dapat digunakan untuk masing-masing dokumen:</w:t>
      </w:r>
    </w:p>
    <w:p>
      <w:pPr>
        <w:pStyle w:val="ListParagraph"/>
        <w:numPr>
          <w:ilvl w:val="0"/>
          <w:numId w:val="3"/>
        </w:numPr>
        <w:spacing w:after="60" w:line="280"/>
      </w:pPr>
      <w:r>
        <w:rPr>
          <w:rFonts w:ascii="Calibri" w:cs="Calibri" w:eastAsia="Calibri" w:hAnsi="Calibri"/>
          <w:sz w:val="21"/>
          <w:szCs w:val="21"/>
        </w:rPr>
        <w:t xml:space="preserve">Materi: “Susun uraian materi tentang [topik] untuk siswa kelas [X] dalam 4 paragraf, sertakan satu contoh kontekstual.”</w:t>
      </w:r>
    </w:p>
    <w:p>
      <w:pPr>
        <w:pStyle w:val="ListParagraph"/>
        <w:numPr>
          <w:ilvl w:val="0"/>
          <w:numId w:val="3"/>
        </w:numPr>
        <w:spacing w:after="60" w:line="280"/>
      </w:pPr>
      <w:r>
        <w:rPr>
          <w:rFonts w:ascii="Calibri" w:cs="Calibri" w:eastAsia="Calibri" w:hAnsi="Calibri"/>
          <w:sz w:val="21"/>
          <w:szCs w:val="21"/>
        </w:rPr>
        <w:t xml:space="preserve">LKPD: “Berdasarkan materi di atas, susun LKPD dengan 3 langkah kegiatan dan 2 pertanyaan reflektif untuk siswa kelas [X].”</w:t>
      </w:r>
    </w:p>
    <w:p>
      <w:pPr>
        <w:pStyle w:val="ListParagraph"/>
        <w:numPr>
          <w:ilvl w:val="0"/>
          <w:numId w:val="3"/>
        </w:numPr>
        <w:spacing w:after="60" w:line="280"/>
      </w:pPr>
      <w:r>
        <w:rPr>
          <w:rFonts w:ascii="Calibri" w:cs="Calibri" w:eastAsia="Calibri" w:hAnsi="Calibri"/>
          <w:sz w:val="21"/>
          <w:szCs w:val="21"/>
        </w:rPr>
        <w:t xml:space="preserve">Asesmen: “Buatkan 5 soal pilihan ganda tentang [topik] dengan tingkat kesulitan bervariasi, sertakan kunci jawaban.”</w:t>
      </w:r>
    </w:p>
    <w:p>
      <w:pPr>
        <w:pStyle w:val="Heading1"/>
        <w:pBdr>
          <w:bottom w:val="single" w:color="1F3864" w:sz="6" w:space="4"/>
        </w:pBdr>
        <w:spacing w:after="160" w:before="320"/>
      </w:pPr>
      <w:r>
        <w:rPr>
          <w:rFonts w:ascii="Calibri" w:cs="Calibri" w:eastAsia="Calibri" w:hAnsi="Calibri"/>
          <w:b/>
          <w:bCs/>
          <w:color w:val="1F3864"/>
          <w:sz w:val="28"/>
          <w:szCs w:val="28"/>
        </w:rPr>
        <w:t xml:space="preserve">L. Referensi</w:t>
      </w:r>
    </w:p>
    <w:p>
      <w:pPr>
        <w:spacing w:after="140" w:line="300"/>
        <w:jc w:val="both"/>
      </w:pPr>
      <w:r>
        <w:rPr>
          <w:rFonts w:ascii="Calibri" w:cs="Calibri" w:eastAsia="Calibri" w:hAnsi="Calibri"/>
          <w:sz w:val="21"/>
          <w:szCs w:val="21"/>
        </w:rPr>
        <w:t xml:space="preserve">OpenAI. Dokumentasi resmi ChatGPT. Diakses melalui https://openai.com.</w:t>
      </w:r>
    </w:p>
    <w:p>
      <w:pPr>
        <w:spacing w:after="140" w:line="300"/>
        <w:jc w:val="both"/>
      </w:pPr>
      <w:r>
        <w:rPr>
          <w:rFonts w:ascii="Calibri" w:cs="Calibri" w:eastAsia="Calibri" w:hAnsi="Calibri"/>
          <w:sz w:val="21"/>
          <w:szCs w:val="21"/>
        </w:rPr>
        <w:t xml:space="preserve">Google. Dokumentasi resmi Google Gemini. Diakses melalui https://gemini.google.com.</w:t>
      </w:r>
    </w:p>
    <w:p>
      <w:pPr>
        <w:spacing w:after="140" w:line="300"/>
        <w:jc w:val="both"/>
      </w:pPr>
      <w:r>
        <w:rPr>
          <w:rFonts w:ascii="Calibri" w:cs="Calibri" w:eastAsia="Calibri" w:hAnsi="Calibri"/>
          <w:sz w:val="21"/>
          <w:szCs w:val="21"/>
        </w:rPr>
        <w:t xml:space="preserve">Kementerian Pendidikan, Kebudayaan, Riset, dan Teknologi Republik Indonesia. Panduan penyusunan perangkat pembelajaran.</w:t>
      </w:r>
    </w:p>
    <w:sectPr>
      <w:headerReference w:type="default" r:id="rId7"/>
      <w:footerReference w:type="default" r:id="rId8"/>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66666"/>
        <w:sz w:val="16"/>
        <w:szCs w:val="16"/>
      </w:rPr>
      <w:t xml:space="preserve">Halaman </w:t>
    </w:r>
    <w:r>
      <w:rPr>
        <w:rFonts w:ascii="Calibri" w:cs="Calibri" w:eastAsia="Calibri" w:hAnsi="Calibri"/>
        <w:color w:val="666666"/>
        <w:sz w:val="16"/>
        <w:szCs w:val="16"/>
      </w:rPr>
      <w:fldChar w:fldCharType="begin"/>
      <w:instrText xml:space="preserve">PAGE</w:instrText>
      <w:fldChar w:fldCharType="separate"/>
      <w:fldChar w:fldCharType="end"/>
    </w:r>
    <w:r>
      <w:rPr>
        <w:rFonts w:ascii="Calibri" w:cs="Calibri" w:eastAsia="Calibri" w:hAnsi="Calibri"/>
        <w:color w:val="666666"/>
        <w:sz w:val="16"/>
        <w:szCs w:val="16"/>
      </w:rPr>
      <w:t xml:space="preserve"> dari </w:t>
    </w:r>
    <w:r>
      <w:rPr>
        <w:rFonts w:ascii="Calibri" w:cs="Calibri" w:eastAsia="Calibri" w:hAnsi="Calibri"/>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9C4D3" w:sz="4" w:space="4"/>
      </w:pBdr>
      <w:jc w:val="right"/>
    </w:pPr>
    <w:r>
      <w:rPr>
        <w:rFonts w:ascii="Calibri" w:cs="Calibri" w:eastAsia="Calibri" w:hAnsi="Calibri"/>
        <w:color w:val="666666"/>
        <w:sz w:val="16"/>
        <w:szCs w:val="16"/>
      </w:rPr>
      <w:t xml:space="preserve">Modul Pertemuan 3 — MGMP TIK Kota Sabang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20" w:hanging="260"/>
      </w:pPr>
    </w:lvl>
    <w:lvl w:ilvl="1" w15:tentative="1">
      <w:start w:val="1"/>
      <w:numFmt w:val="bullet"/>
      <w:lvlText w:val="◦"/>
      <w:lvlJc w:val="left"/>
      <w:pPr>
        <w:ind w:left="840" w:hanging="260"/>
      </w:pPr>
    </w:lvl>
  </w:abstractNum>
  <w:abstractNum w:abstractNumId="3" w15:restartNumberingAfterBreak="0">
    <w:multiLevelType w:val="hybridMultilevel"/>
    <w:lvl w:ilvl="0" w15:tentative="1">
      <w:start w:val="1"/>
      <w:numFmt w:val="decimal"/>
      <w:lvlText w:val="%1."/>
      <w:lvlJc w:val="left"/>
      <w:pPr>
        <w:ind w:left="420" w:hanging="260"/>
      </w:pPr>
    </w:lvl>
  </w:abstractNum>
  <w:abstractNum w:abstractNumId="4" w15:restartNumberingAfterBreak="0">
    <w:multiLevelType w:val="hybridMultilevel"/>
    <w:lvl w:ilvl="0" w15:tentative="1">
      <w:start w:val="1"/>
      <w:numFmt w:val="decimal"/>
      <w:lvlText w:val="Langkah %1."/>
      <w:lvlJc w:val="left"/>
      <w:pPr>
        <w:ind w:left="560" w:hanging="4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4"/>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2026-08-24T05:11:21.597Z</dcterms:created>
  <dcterms:modified xsi:type="dcterms:W3CDTF">2026-08-24T05:11:21.597Z</dcterms:modified>
</cp:coreProperties>
</file>

<file path=docProps/custom.xml><?xml version="1.0" encoding="utf-8"?>
<Properties xmlns="http://schemas.openxmlformats.org/officeDocument/2006/custom-properties" xmlns:vt="http://schemas.openxmlformats.org/officeDocument/2006/docPropsVTypes"/>
</file>